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273F" w:rsidRPr="0067273F" w:rsidRDefault="0067273F" w:rsidP="0067273F">
      <w:pPr>
        <w:rPr>
          <w:color w:val="C0504D" w:themeColor="accent2"/>
          <w:sz w:val="32"/>
          <w:szCs w:val="32"/>
        </w:rPr>
      </w:pPr>
      <w:r w:rsidRPr="0067273F">
        <w:rPr>
          <w:b/>
          <w:bCs/>
          <w:color w:val="C0504D" w:themeColor="accent2"/>
          <w:sz w:val="52"/>
          <w:szCs w:val="52"/>
        </w:rPr>
        <w:t xml:space="preserve">Job </w:t>
      </w:r>
      <w:r>
        <w:rPr>
          <w:b/>
          <w:bCs/>
          <w:color w:val="C0504D" w:themeColor="accent2"/>
          <w:sz w:val="52"/>
          <w:szCs w:val="52"/>
        </w:rPr>
        <w:t>T</w:t>
      </w:r>
      <w:r w:rsidRPr="0067273F">
        <w:rPr>
          <w:b/>
          <w:bCs/>
          <w:color w:val="C0504D" w:themeColor="accent2"/>
          <w:sz w:val="52"/>
          <w:szCs w:val="52"/>
        </w:rPr>
        <w:t>itle</w:t>
      </w:r>
      <w:r w:rsidRPr="0067273F">
        <w:rPr>
          <w:b/>
          <w:bCs/>
          <w:color w:val="C0504D" w:themeColor="accent2"/>
          <w:sz w:val="52"/>
          <w:szCs w:val="52"/>
        </w:rPr>
        <w:t xml:space="preserve"> </w:t>
      </w:r>
      <w:r w:rsidRPr="0067273F">
        <w:rPr>
          <w:color w:val="C0504D" w:themeColor="accent2"/>
          <w:sz w:val="32"/>
          <w:szCs w:val="32"/>
        </w:rPr>
        <w:tab/>
      </w:r>
      <w:r w:rsidRPr="0067273F">
        <w:rPr>
          <w:color w:val="C0504D" w:themeColor="accent2"/>
          <w:sz w:val="32"/>
          <w:szCs w:val="32"/>
        </w:rPr>
        <w:tab/>
      </w:r>
      <w:r w:rsidRPr="0067273F">
        <w:rPr>
          <w:color w:val="C0504D" w:themeColor="accent2"/>
          <w:sz w:val="32"/>
          <w:szCs w:val="32"/>
        </w:rPr>
        <w:tab/>
      </w:r>
      <w:r w:rsidRPr="0067273F">
        <w:rPr>
          <w:color w:val="C0504D" w:themeColor="accent2"/>
          <w:sz w:val="32"/>
          <w:szCs w:val="32"/>
        </w:rPr>
        <w:tab/>
      </w:r>
      <w:r w:rsidRPr="0067273F">
        <w:rPr>
          <w:color w:val="C0504D" w:themeColor="accent2"/>
          <w:sz w:val="32"/>
          <w:szCs w:val="32"/>
        </w:rPr>
        <w:tab/>
      </w:r>
      <w:r w:rsidRPr="0067273F">
        <w:rPr>
          <w:color w:val="C0504D" w:themeColor="accent2"/>
          <w:sz w:val="32"/>
          <w:szCs w:val="32"/>
        </w:rPr>
        <w:tab/>
      </w:r>
      <w:r w:rsidRPr="0067273F">
        <w:rPr>
          <w:color w:val="C0504D" w:themeColor="accent2"/>
          <w:sz w:val="32"/>
          <w:szCs w:val="32"/>
        </w:rPr>
        <w:tab/>
        <w:t xml:space="preserve">   </w:t>
      </w:r>
      <w:r w:rsidRPr="0067273F">
        <w:rPr>
          <w:color w:val="C0504D" w:themeColor="accent2"/>
          <w:sz w:val="32"/>
          <w:szCs w:val="32"/>
        </w:rPr>
        <w:t>Company name</w:t>
      </w:r>
    </w:p>
    <w:p w:rsidR="0067273F" w:rsidRPr="00C33F1C" w:rsidRDefault="0067273F" w:rsidP="0067273F">
      <w:pPr>
        <w:jc w:val="center"/>
        <w:rPr>
          <w:b/>
          <w:bCs/>
          <w:color w:val="0070C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273F" w:rsidTr="0067273F">
        <w:tc>
          <w:tcPr>
            <w:tcW w:w="3005" w:type="dxa"/>
            <w:shd w:val="clear" w:color="auto" w:fill="FFFFFF" w:themeFill="background1"/>
          </w:tcPr>
          <w:p w:rsidR="0067273F" w:rsidRDefault="0067273F" w:rsidP="00501E14">
            <w:pPr>
              <w:rPr>
                <w:sz w:val="24"/>
                <w:szCs w:val="24"/>
              </w:rPr>
            </w:pPr>
            <w:r w:rsidRPr="00663D58">
              <w:rPr>
                <w:sz w:val="24"/>
                <w:szCs w:val="24"/>
              </w:rPr>
              <w:t>Perm</w:t>
            </w:r>
            <w:r>
              <w:rPr>
                <w:sz w:val="24"/>
                <w:szCs w:val="24"/>
              </w:rPr>
              <w:t>/contract:</w:t>
            </w:r>
          </w:p>
          <w:p w:rsidR="0067273F" w:rsidRPr="00663D58" w:rsidRDefault="0067273F" w:rsidP="00501E1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67273F" w:rsidRPr="00663D58" w:rsidRDefault="0067273F" w:rsidP="0050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 to:</w:t>
            </w:r>
          </w:p>
        </w:tc>
        <w:tc>
          <w:tcPr>
            <w:tcW w:w="3006" w:type="dxa"/>
            <w:shd w:val="clear" w:color="auto" w:fill="FFFFFF" w:themeFill="background1"/>
          </w:tcPr>
          <w:p w:rsidR="0067273F" w:rsidRPr="00663D58" w:rsidRDefault="0067273F" w:rsidP="0050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Team: </w:t>
            </w:r>
          </w:p>
        </w:tc>
      </w:tr>
      <w:tr w:rsidR="0067273F" w:rsidTr="0067273F">
        <w:tc>
          <w:tcPr>
            <w:tcW w:w="3005" w:type="dxa"/>
            <w:shd w:val="clear" w:color="auto" w:fill="FFFFFF" w:themeFill="background1"/>
          </w:tcPr>
          <w:p w:rsidR="0067273F" w:rsidRDefault="0067273F" w:rsidP="0050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  <w:p w:rsidR="0067273F" w:rsidRPr="00663D58" w:rsidRDefault="0067273F" w:rsidP="00501E1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67273F" w:rsidRPr="00663D58" w:rsidRDefault="0067273F" w:rsidP="0050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Level:</w:t>
            </w:r>
          </w:p>
        </w:tc>
        <w:tc>
          <w:tcPr>
            <w:tcW w:w="3006" w:type="dxa"/>
            <w:shd w:val="clear" w:color="auto" w:fill="FFFFFF" w:themeFill="background1"/>
          </w:tcPr>
          <w:p w:rsidR="0067273F" w:rsidRPr="00663D58" w:rsidRDefault="0067273F" w:rsidP="0050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Hours:</w:t>
            </w:r>
          </w:p>
        </w:tc>
      </w:tr>
      <w:tr w:rsidR="0067273F" w:rsidTr="0067273F">
        <w:tc>
          <w:tcPr>
            <w:tcW w:w="3005" w:type="dxa"/>
            <w:shd w:val="clear" w:color="auto" w:fill="FFFFFF" w:themeFill="background1"/>
          </w:tcPr>
          <w:p w:rsidR="0067273F" w:rsidRDefault="0067273F" w:rsidP="0050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Salary:</w:t>
            </w:r>
          </w:p>
          <w:p w:rsidR="0067273F" w:rsidRDefault="0067273F" w:rsidP="00501E1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67273F" w:rsidRDefault="0067273F" w:rsidP="0050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requirements:</w:t>
            </w:r>
          </w:p>
        </w:tc>
        <w:tc>
          <w:tcPr>
            <w:tcW w:w="3006" w:type="dxa"/>
            <w:shd w:val="clear" w:color="auto" w:fill="FFFFFF" w:themeFill="background1"/>
          </w:tcPr>
          <w:p w:rsidR="0067273F" w:rsidRDefault="0067273F" w:rsidP="00501E14">
            <w:pPr>
              <w:rPr>
                <w:sz w:val="24"/>
                <w:szCs w:val="24"/>
              </w:rPr>
            </w:pPr>
          </w:p>
        </w:tc>
      </w:tr>
    </w:tbl>
    <w:p w:rsidR="0067273F" w:rsidRDefault="0067273F" w:rsidP="0067273F">
      <w:pPr>
        <w:jc w:val="center"/>
        <w:rPr>
          <w:b/>
          <w:bCs/>
          <w:sz w:val="28"/>
          <w:szCs w:val="28"/>
        </w:rPr>
      </w:pPr>
    </w:p>
    <w:p w:rsidR="0067273F" w:rsidRPr="0067273F" w:rsidRDefault="0067273F" w:rsidP="0067273F">
      <w:pPr>
        <w:pBdr>
          <w:bottom w:val="single" w:sz="4" w:space="1" w:color="auto"/>
        </w:pBdr>
        <w:rPr>
          <w:b/>
          <w:bCs/>
          <w:color w:val="C0504D" w:themeColor="accent2"/>
          <w:sz w:val="28"/>
          <w:szCs w:val="28"/>
        </w:rPr>
      </w:pPr>
      <w:r w:rsidRPr="0067273F">
        <w:rPr>
          <w:b/>
          <w:bCs/>
          <w:color w:val="C0504D" w:themeColor="accent2"/>
          <w:sz w:val="28"/>
          <w:szCs w:val="28"/>
        </w:rPr>
        <w:t>About [insert your company name]</w:t>
      </w:r>
    </w:p>
    <w:p w:rsidR="0067273F" w:rsidRDefault="00FF5F9E" w:rsidP="0067273F">
      <w:r w:rsidRPr="00FF5F9E">
        <w:t>Concise organizational profile covering market presence, core products and services, mission statement, workplace culture, and company values. Include key differentiators, industry position, and what makes the organization an attractive employer.</w:t>
      </w:r>
    </w:p>
    <w:p w:rsidR="00FF5F9E" w:rsidRPr="00C33F1C" w:rsidRDefault="00FF5F9E" w:rsidP="0067273F">
      <w:pPr>
        <w:rPr>
          <w:color w:val="808080" w:themeColor="background1" w:themeShade="80"/>
        </w:rPr>
      </w:pPr>
    </w:p>
    <w:p w:rsidR="0067273F" w:rsidRPr="0067273F" w:rsidRDefault="0067273F" w:rsidP="0067273F">
      <w:pPr>
        <w:pBdr>
          <w:bottom w:val="single" w:sz="4" w:space="1" w:color="auto"/>
        </w:pBdr>
        <w:rPr>
          <w:b/>
          <w:bCs/>
          <w:color w:val="C0504D" w:themeColor="accent2"/>
          <w:sz w:val="28"/>
          <w:szCs w:val="28"/>
        </w:rPr>
      </w:pPr>
      <w:r w:rsidRPr="0067273F">
        <w:rPr>
          <w:b/>
          <w:bCs/>
          <w:color w:val="C0504D" w:themeColor="accent2"/>
          <w:sz w:val="28"/>
          <w:szCs w:val="28"/>
        </w:rPr>
        <w:t>About the role</w:t>
      </w:r>
    </w:p>
    <w:p w:rsidR="00FF5F9E" w:rsidRDefault="00FF5F9E" w:rsidP="0067273F">
      <w:r w:rsidRPr="00FF5F9E">
        <w:t>Provide a brief overview of the position, including its primary purpose, reporting structure, and impact on organizational goals. For larger companies, include relevant department context.</w:t>
      </w:r>
    </w:p>
    <w:p w:rsidR="0067273F" w:rsidRPr="00FF5F9E" w:rsidRDefault="0067273F" w:rsidP="0067273F">
      <w:pPr>
        <w:rPr>
          <w:b/>
          <w:bCs/>
          <w:color w:val="C0504D" w:themeColor="accent2"/>
          <w:sz w:val="24"/>
          <w:szCs w:val="24"/>
          <w:u w:val="single"/>
        </w:rPr>
      </w:pPr>
      <w:r w:rsidRPr="00FF5F9E">
        <w:rPr>
          <w:b/>
          <w:bCs/>
          <w:color w:val="C0504D" w:themeColor="accent2"/>
          <w:sz w:val="24"/>
          <w:szCs w:val="24"/>
          <w:u w:val="single"/>
        </w:rPr>
        <w:t>Responsibilities</w:t>
      </w:r>
    </w:p>
    <w:p w:rsidR="00FF5F9E" w:rsidRDefault="00FF5F9E" w:rsidP="00FF5F9E">
      <w:pPr>
        <w:pStyle w:val="ListParagraph"/>
        <w:numPr>
          <w:ilvl w:val="0"/>
          <w:numId w:val="12"/>
        </w:numPr>
      </w:pPr>
      <w:r>
        <w:t>Bullet-pointed overview of primary accountabilities</w:t>
      </w:r>
    </w:p>
    <w:p w:rsidR="00FF5F9E" w:rsidRDefault="00FF5F9E" w:rsidP="00FF5F9E">
      <w:pPr>
        <w:pStyle w:val="ListParagraph"/>
        <w:numPr>
          <w:ilvl w:val="0"/>
          <w:numId w:val="12"/>
        </w:numPr>
      </w:pPr>
      <w:r>
        <w:t>Emphasize strategic responsibilities over operational tasks</w:t>
      </w:r>
    </w:p>
    <w:p w:rsidR="00FF5F9E" w:rsidRDefault="00FF5F9E" w:rsidP="00FF5F9E">
      <w:pPr>
        <w:pStyle w:val="ListParagraph"/>
        <w:numPr>
          <w:ilvl w:val="0"/>
          <w:numId w:val="12"/>
        </w:numPr>
      </w:pPr>
      <w:r>
        <w:t>Identify key stakeholders and collaboration partners</w:t>
      </w:r>
    </w:p>
    <w:p w:rsidR="00FF5F9E" w:rsidRDefault="00FF5F9E" w:rsidP="00FF5F9E">
      <w:pPr>
        <w:pStyle w:val="ListParagraph"/>
        <w:numPr>
          <w:ilvl w:val="0"/>
          <w:numId w:val="12"/>
        </w:numPr>
      </w:pPr>
      <w:r>
        <w:t>Define management scope and direct reports</w:t>
      </w:r>
    </w:p>
    <w:p w:rsidR="00FF5F9E" w:rsidRDefault="00FF5F9E" w:rsidP="00FF5F9E">
      <w:pPr>
        <w:pStyle w:val="ListParagraph"/>
        <w:numPr>
          <w:ilvl w:val="0"/>
          <w:numId w:val="12"/>
        </w:numPr>
      </w:pPr>
      <w:r>
        <w:t>Specify deliverables and performance outcomes</w:t>
      </w:r>
    </w:p>
    <w:p w:rsidR="00FF5F9E" w:rsidRDefault="00FF5F9E" w:rsidP="00FF5F9E">
      <w:pPr>
        <w:pStyle w:val="ListParagraph"/>
        <w:numPr>
          <w:ilvl w:val="0"/>
          <w:numId w:val="12"/>
        </w:numPr>
      </w:pPr>
      <w:r w:rsidRPr="00FF5F9E">
        <w:t>Target 6-10 focused bullet points for this section</w:t>
      </w:r>
    </w:p>
    <w:p w:rsidR="00FF5F9E" w:rsidRDefault="00FF5F9E" w:rsidP="00FF5F9E">
      <w:pPr>
        <w:pStyle w:val="ListParagraph"/>
      </w:pPr>
    </w:p>
    <w:p w:rsidR="0067273F" w:rsidRPr="0067273F" w:rsidRDefault="0067273F" w:rsidP="0067273F">
      <w:pPr>
        <w:pBdr>
          <w:bottom w:val="single" w:sz="4" w:space="1" w:color="auto"/>
        </w:pBdr>
        <w:rPr>
          <w:b/>
          <w:bCs/>
          <w:color w:val="C0504D" w:themeColor="accent2"/>
          <w:sz w:val="28"/>
          <w:szCs w:val="28"/>
        </w:rPr>
      </w:pPr>
      <w:r w:rsidRPr="0067273F">
        <w:rPr>
          <w:b/>
          <w:bCs/>
          <w:color w:val="C0504D" w:themeColor="accent2"/>
          <w:sz w:val="28"/>
          <w:szCs w:val="28"/>
        </w:rPr>
        <w:t>Candidate requirements</w:t>
      </w:r>
    </w:p>
    <w:p w:rsidR="00FF5F9E" w:rsidRDefault="00FF5F9E" w:rsidP="00FF5F9E">
      <w:pPr>
        <w:pStyle w:val="ListParagraph"/>
        <w:numPr>
          <w:ilvl w:val="0"/>
          <w:numId w:val="11"/>
        </w:numPr>
        <w:spacing w:after="160" w:line="259" w:lineRule="auto"/>
      </w:pPr>
      <w:r>
        <w:t>Detailed bullet list of required skills, experience and qualifications</w:t>
      </w:r>
    </w:p>
    <w:p w:rsidR="00FF5F9E" w:rsidRDefault="00FF5F9E" w:rsidP="00FF5F9E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Include specific metrics and quantifiable criteria where applicable (e.g. 5+ </w:t>
      </w:r>
      <w:r>
        <w:t>years’ experience</w:t>
      </w:r>
      <w:r>
        <w:t>, team size of 15+)</w:t>
      </w:r>
    </w:p>
    <w:p w:rsidR="00FF5F9E" w:rsidRDefault="00FF5F9E" w:rsidP="00FF5F9E">
      <w:pPr>
        <w:pStyle w:val="ListParagraph"/>
        <w:numPr>
          <w:ilvl w:val="0"/>
          <w:numId w:val="11"/>
        </w:numPr>
        <w:spacing w:after="160" w:line="259" w:lineRule="auto"/>
      </w:pPr>
      <w:r>
        <w:t>Focus on job-relevant competencies only</w:t>
      </w:r>
    </w:p>
    <w:p w:rsidR="00FF5F9E" w:rsidRDefault="00FF5F9E" w:rsidP="00FF5F9E">
      <w:pPr>
        <w:pStyle w:val="ListParagraph"/>
        <w:numPr>
          <w:ilvl w:val="0"/>
          <w:numId w:val="11"/>
        </w:numPr>
        <w:spacing w:after="160" w:line="259" w:lineRule="auto"/>
      </w:pPr>
      <w:r>
        <w:t>Avoid requirements that could discriminate based on personal characteristics</w:t>
      </w:r>
    </w:p>
    <w:p w:rsidR="00FF5F9E" w:rsidRDefault="00FF5F9E" w:rsidP="00FF5F9E">
      <w:pPr>
        <w:pStyle w:val="ListParagraph"/>
        <w:numPr>
          <w:ilvl w:val="0"/>
          <w:numId w:val="11"/>
        </w:numPr>
        <w:spacing w:after="160" w:line="259" w:lineRule="auto"/>
      </w:pPr>
      <w:r>
        <w:t>Ensure all criteria directly relate to role performance</w:t>
      </w:r>
    </w:p>
    <w:p w:rsidR="0067273F" w:rsidRPr="006D7559" w:rsidRDefault="0067273F" w:rsidP="0067273F">
      <w:pPr>
        <w:rPr>
          <w:color w:val="00B050"/>
        </w:rPr>
      </w:pPr>
    </w:p>
    <w:p w:rsidR="0067273F" w:rsidRPr="0067273F" w:rsidRDefault="0067273F" w:rsidP="0067273F">
      <w:pPr>
        <w:pBdr>
          <w:bottom w:val="single" w:sz="4" w:space="1" w:color="auto"/>
        </w:pBdr>
        <w:rPr>
          <w:b/>
          <w:bCs/>
          <w:color w:val="C0504D" w:themeColor="accent2"/>
          <w:sz w:val="28"/>
          <w:szCs w:val="28"/>
        </w:rPr>
      </w:pPr>
      <w:r w:rsidRPr="0067273F">
        <w:rPr>
          <w:b/>
          <w:bCs/>
          <w:color w:val="C0504D" w:themeColor="accent2"/>
          <w:sz w:val="28"/>
          <w:szCs w:val="28"/>
        </w:rPr>
        <w:t>Contact us to apply</w:t>
      </w:r>
    </w:p>
    <w:p w:rsidR="000001D8" w:rsidRPr="0067273F" w:rsidRDefault="00FF5F9E" w:rsidP="0067273F">
      <w:r>
        <w:t>Write the</w:t>
      </w:r>
      <w:r w:rsidRPr="00FF5F9E">
        <w:t xml:space="preserve"> compelling call-to-action encouraging qualified candidates to apply, specifying contact person and method - include recruiter or hiring manager's direct email address for applications.</w:t>
      </w:r>
    </w:p>
    <w:sectPr w:rsidR="000001D8" w:rsidRPr="0067273F" w:rsidSect="0067273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5D01"/>
    <w:multiLevelType w:val="hybridMultilevel"/>
    <w:tmpl w:val="4DF41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36255">
    <w:abstractNumId w:val="8"/>
  </w:num>
  <w:num w:numId="2" w16cid:durableId="1854566792">
    <w:abstractNumId w:val="6"/>
  </w:num>
  <w:num w:numId="3" w16cid:durableId="1764958465">
    <w:abstractNumId w:val="5"/>
  </w:num>
  <w:num w:numId="4" w16cid:durableId="1632589047">
    <w:abstractNumId w:val="4"/>
  </w:num>
  <w:num w:numId="5" w16cid:durableId="1096831231">
    <w:abstractNumId w:val="7"/>
  </w:num>
  <w:num w:numId="6" w16cid:durableId="1839147378">
    <w:abstractNumId w:val="3"/>
  </w:num>
  <w:num w:numId="7" w16cid:durableId="1440485379">
    <w:abstractNumId w:val="2"/>
  </w:num>
  <w:num w:numId="8" w16cid:durableId="515315440">
    <w:abstractNumId w:val="1"/>
  </w:num>
  <w:num w:numId="9" w16cid:durableId="721713435">
    <w:abstractNumId w:val="0"/>
  </w:num>
  <w:num w:numId="10" w16cid:durableId="619800315">
    <w:abstractNumId w:val="9"/>
  </w:num>
  <w:num w:numId="11" w16cid:durableId="440615269">
    <w:abstractNumId w:val="11"/>
  </w:num>
  <w:num w:numId="12" w16cid:durableId="2022391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1D8"/>
    <w:rsid w:val="00034616"/>
    <w:rsid w:val="0006063C"/>
    <w:rsid w:val="0015074B"/>
    <w:rsid w:val="0029639D"/>
    <w:rsid w:val="00326F90"/>
    <w:rsid w:val="0067273F"/>
    <w:rsid w:val="00847DC2"/>
    <w:rsid w:val="00AA1D8D"/>
    <w:rsid w:val="00B47730"/>
    <w:rsid w:val="00CB0664"/>
    <w:rsid w:val="00FC693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8AF03"/>
  <w14:defaultImageDpi w14:val="300"/>
  <w15:docId w15:val="{5A259629-90C8-4CED-9DBE-7551476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Samson Onnapuram</cp:lastModifiedBy>
  <cp:revision>2</cp:revision>
  <dcterms:created xsi:type="dcterms:W3CDTF">2013-12-23T23:15:00Z</dcterms:created>
  <dcterms:modified xsi:type="dcterms:W3CDTF">2025-06-23T09:32:00Z</dcterms:modified>
  <cp:category/>
</cp:coreProperties>
</file>